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3F0809" Type="http://schemas.openxmlformats.org/officeDocument/2006/relationships/officeDocument" Target="/word/document.xml" /><Relationship Id="coreR343F08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Winchester</w:t>
      </w:r>
      <w:r>
        <w:rPr>
          <w:b w:val="1"/>
          <w:sz w:val="28"/>
          <w:lang w:val="en-GB" w:bidi="en-GB" w:eastAsia="en-GB"/>
        </w:rPr>
        <w:t xml:space="preserve"> City Council 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48"/>
        </w:rPr>
      </w:pPr>
      <w:r>
        <w:rPr>
          <w:b w:val="1"/>
          <w:sz w:val="48"/>
        </w:rPr>
        <w:t>Election of a District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Bishops Waltham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District Councillor for Bishops Waltham will be held on Thursday 2 May 2019, between the hours of 7:00 am and 10:00 pm.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  <w:wAfter w:w="0" w:type="dxa"/>
        </w:trPr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Before w:w="0" w:type="dxa"/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GOODING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Sarah Felicity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Winchester)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Louisa Milburn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Daryll Pynigar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Lyndsey Shepherd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Patricia Pointer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David Strain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 E Bolton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Sophie Cutter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Alison Hearn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Rod Pointer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Jennifer Kennedy</w:t>
            </w:r>
          </w:p>
        </w:tc>
      </w:tr>
      <w:tr>
        <w:trPr>
          <w:wBefore w:w="0" w:type="dxa"/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HAINES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Steve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Winchester)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Simon Haines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Patricia Morris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Alison Ridley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Adrian Rutter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Susan Ridgett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Sheila Rickman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Jacqueline Tredre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Gillian O`Leary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Beverley Rutter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Peter Ridley</w:t>
            </w:r>
          </w:p>
        </w:tc>
      </w:tr>
      <w:tr>
        <w:trPr>
          <w:wBefore w:w="0" w:type="dxa"/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MCLEAN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David Charles Leon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23 Morley Drive, Bishops Waltham, SO32 1RX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Felicity Cooke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Stephen Miller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Tracy Conduct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Judith Laferia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Russell Palmer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Martin Cooke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Carol Miller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Stuart Conduct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Henry Laferla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Janet Palmer</w:t>
            </w:r>
          </w:p>
        </w:tc>
      </w:tr>
      <w:tr>
        <w:trPr>
          <w:wBefore w:w="0" w:type="dxa"/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WILLIAMS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Jonathan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19 Tangier Lane, Bishops Waltham, Southampton, SO32 1PP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Samuel Walker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 W Williams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Lesley Hoskins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Andrew Hoskins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Rhona Shawyer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Grace Boden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 Cleave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Nicola Hoskins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 Dewhirst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Ray Shawyer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0"/>
        </w:rPr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5353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rPr>
          <w:wBefore w:w="0" w:type="dxa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Jubilee Hall,, Little Shore Lane, Bishops Waltham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WE-1 to WE-2813</w:t>
            </w:r>
          </w:p>
        </w:tc>
      </w:tr>
      <w:tr>
        <w:trPr>
          <w:wBefore w:w="0" w:type="dxa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Common Room, Greens Close, Bishops Waltham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WF-1 to WF-2581</w:t>
            </w:r>
          </w:p>
        </w:tc>
      </w:tr>
      <w:tr>
        <w:trPr>
          <w:wBefore w:w="0" w:type="dxa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Durley Memorial Hall, Durley Brook Road, Durley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WU-1 to WU-799</w:t>
            </w:r>
          </w:p>
        </w:tc>
      </w:tr>
    </w:tbl>
    <w:p>
      <w:pPr>
        <w:tabs>
          <w:tab w:val="left" w:pos="357" w:leader="none"/>
        </w:tabs>
        <w:jc w:val="both"/>
        <w:rPr>
          <w:sz w:val="20"/>
        </w:rPr>
      </w:pPr>
    </w:p>
    <w:p>
      <w:pPr>
        <w:tabs>
          <w:tab w:val="left" w:pos="426" w:leader="none"/>
        </w:tabs>
        <w:ind w:hanging="426" w:left="426"/>
        <w:jc w:val="both"/>
        <w:rPr>
          <w:sz w:val="22"/>
        </w:rPr>
      </w:pPr>
      <w:r>
        <w:rPr>
          <w:sz w:val="22"/>
        </w:rPr>
        <w:t>5.</w:t>
        <w:tab/>
        <w:t xml:space="preserve">Where contested this poll is taken together with  the election of Parish Councillors.</w:t>
      </w:r>
    </w:p>
    <w:p>
      <w:pPr>
        <w:tabs>
          <w:tab w:val="left" w:pos="426" w:leader="none"/>
        </w:tabs>
        <w:ind w:hanging="426" w:left="426"/>
        <w:jc w:val="both"/>
        <w:rPr>
          <w:sz w:val="20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/>
    <w:tr>
      <w:trPr>
        <w:wBefore w:w="0" w:type="dxa"/>
      </w:trPr>
      <w:tc>
        <w:tcPr>
          <w:tcW w:w="4428" w:type="dxa"/>
        </w:tcPr>
        <w:p>
          <w:pPr>
            <w:rPr>
              <w:sz w:val="20"/>
            </w:rPr>
          </w:pPr>
          <w:r>
            <w:rPr>
              <w:sz w:val="20"/>
            </w:rPr>
            <w:t>Dated Wednesday 24 April 2019</w:t>
          </w:r>
        </w:p>
      </w:tc>
      <w:tc>
        <w:tcPr>
          <w:tcW w:w="5745" w:type="dxa"/>
        </w:tcPr>
        <w:p>
          <w:pPr>
            <w:rPr>
              <w:sz w:val="20"/>
            </w:rPr>
          </w:pPr>
          <w:r>
            <w:rPr>
              <w:sz w:val="20"/>
            </w:rPr>
            <w:t>Laura J Taylor</w:t>
          </w:r>
        </w:p>
      </w:tc>
    </w:tr>
    <w:tr>
      <w:trPr>
        <w:wBefore w:w="0" w:type="dxa"/>
      </w:trPr>
      <w:tc>
        <w:tcPr>
          <w:tcW w:w="4428" w:type="dxa"/>
        </w:tcPr>
        <w:p>
          <w:pPr>
            <w:rPr>
              <w:sz w:val="20"/>
            </w:rPr>
          </w:pPr>
        </w:p>
        <w:p>
          <w:pPr>
            <w:rPr>
              <w:sz w:val="20"/>
            </w:rPr>
          </w:pPr>
        </w:p>
      </w:tc>
      <w:tc>
        <w:tcPr>
          <w:tcW w:w="5745" w:type="dxa"/>
        </w:tcPr>
        <w:p>
          <w:pPr>
            <w:rPr>
              <w:sz w:val="20"/>
            </w:rPr>
          </w:pPr>
          <w:r>
            <w:rPr>
              <w:sz w:val="20"/>
            </w:rPr>
            <w:t>Returning Officer</w:t>
          </w:r>
        </w:p>
      </w:tc>
    </w:tr>
  </w:tbl>
  <w:p>
    <w:pPr>
      <w:rPr>
        <w:sz w:val="16"/>
      </w:rPr>
    </w:pPr>
    <w:r>
      <w:rPr>
        <w:sz w:val="16"/>
      </w:rPr>
      <w:t>Printed and published by the Returning Officer, City Offices, Colebrook Street, Winchester, Hampshire, SO23 9LJ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583A29B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Karen Vincent</dc:creator>
  <dcterms:created xsi:type="dcterms:W3CDTF">2019-04-24T07:34:23Z</dcterms:created>
  <cp:lastModifiedBy>Karen Vincent</cp:lastModifiedBy>
  <dcterms:modified xsi:type="dcterms:W3CDTF">2019-04-24T07:34:58Z</dcterms:modified>
  <cp:revision>1</cp:revision>
</cp:coreProperties>
</file>